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CC9B" w14:textId="77777777" w:rsidR="00A4227B" w:rsidRPr="00A4227B" w:rsidRDefault="00A4227B" w:rsidP="00A8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A851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Dr.</w:t>
      </w:r>
      <w:proofErr w:type="spellEnd"/>
      <w:r w:rsidRPr="00A851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Shashank N K Achar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#28, SRIKALASHA, 19TH Cross, </w:t>
      </w:r>
      <w:proofErr w:type="spellStart"/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Nisarga</w:t>
      </w:r>
      <w:proofErr w:type="spellEnd"/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Layout,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Raj Rajeshwari Nagar, Bangalore 560098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Phone: 9480123455 | Email: shashank.nkachar@gmail.com</w:t>
      </w:r>
    </w:p>
    <w:p w14:paraId="3E48346B" w14:textId="77777777" w:rsidR="00A4227B" w:rsidRPr="00A4227B" w:rsidRDefault="00761B2E" w:rsidP="00A85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CAB18D6">
          <v:rect id="_x0000_i1025" style="width:0;height:1.5pt" o:hrstd="t" o:hr="t" fillcolor="#a0a0a0" stroked="f"/>
        </w:pict>
      </w:r>
    </w:p>
    <w:p w14:paraId="730FCC1A" w14:textId="77777777" w:rsidR="00A4227B" w:rsidRPr="00A4227B" w:rsidRDefault="00A4227B" w:rsidP="00A85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Objective</w:t>
      </w:r>
    </w:p>
    <w:p w14:paraId="2683B80D" w14:textId="5E59564B" w:rsidR="00A4227B" w:rsidRPr="00A4227B" w:rsidRDefault="00A8516E" w:rsidP="00A851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8516E">
        <w:rPr>
          <w:rFonts w:ascii="Times New Roman" w:hAnsi="Times New Roman" w:cs="Times New Roman"/>
          <w:sz w:val="24"/>
          <w:szCs w:val="24"/>
        </w:rPr>
        <w:t>Dynamic and dedicated General Surgeon with comprehensive clinical training and proven expertise in advanced open, laparoscopic, and endoscopic surgical procedures. Committed to delivering exceptional patient outcomes through evidence-based practices, multidisciplinary collaboration, and compassionate care. Seeking to leverage academic experience and surgical proficiency in a progressive healthcare institution to drive innovation, improve surgical standards, and enhance patient quality of life.</w:t>
      </w:r>
      <w:r w:rsidR="00761B2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AE4A408">
          <v:rect id="_x0000_i1026" style="width:0;height:1.5pt" o:hrstd="t" o:hr="t" fillcolor="#a0a0a0" stroked="f"/>
        </w:pict>
      </w:r>
    </w:p>
    <w:p w14:paraId="26389B7F" w14:textId="77777777" w:rsidR="00A4227B" w:rsidRPr="00A4227B" w:rsidRDefault="00A4227B" w:rsidP="00A85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Education</w:t>
      </w:r>
    </w:p>
    <w:p w14:paraId="64B229A1" w14:textId="77777777" w:rsidR="00A4227B" w:rsidRPr="00A4227B" w:rsidRDefault="00A4227B" w:rsidP="00A8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851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DNB (General Surgery)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National Board of Examinations, New Delhi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A8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October 2024</w:t>
      </w:r>
    </w:p>
    <w:p w14:paraId="21F4052B" w14:textId="77777777" w:rsidR="00A4227B" w:rsidRPr="00A4227B" w:rsidRDefault="00A4227B" w:rsidP="00A8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851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Master of Surgery (M.S.) in General Surgery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The Oxford Medical College, Bangalore, Karnataka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Rajiv Gandhi University of Health Sciences (RGUHS)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A8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July 2023</w:t>
      </w:r>
    </w:p>
    <w:p w14:paraId="297709E1" w14:textId="77777777" w:rsidR="00A4227B" w:rsidRPr="00A4227B" w:rsidRDefault="00A4227B" w:rsidP="00A8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851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Bachelor of Medicine, Bachelor of Surgery (M.B.B.S.)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proofErr w:type="spellStart"/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Shamnur</w:t>
      </w:r>
      <w:proofErr w:type="spellEnd"/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Shivashankarappa</w:t>
      </w:r>
      <w:proofErr w:type="spellEnd"/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Institute of Medical Sciences, </w:t>
      </w:r>
      <w:proofErr w:type="spellStart"/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Davangere</w:t>
      </w:r>
      <w:proofErr w:type="spellEnd"/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Karnataka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Rajiv Gandhi University of Health Sciences (RGUHS)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A8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July 2016</w:t>
      </w:r>
    </w:p>
    <w:p w14:paraId="56C2CC9C" w14:textId="77777777" w:rsidR="00A4227B" w:rsidRPr="00A4227B" w:rsidRDefault="00761B2E" w:rsidP="00A85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0759C06">
          <v:rect id="_x0000_i1027" style="width:0;height:1.5pt" o:hrstd="t" o:hr="t" fillcolor="#a0a0a0" stroked="f"/>
        </w:pict>
      </w:r>
    </w:p>
    <w:p w14:paraId="0A306EA4" w14:textId="77777777" w:rsidR="00A4227B" w:rsidRPr="00A4227B" w:rsidRDefault="00A4227B" w:rsidP="00A85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Clinical Experience</w:t>
      </w:r>
    </w:p>
    <w:p w14:paraId="7F11479D" w14:textId="77777777" w:rsidR="00A4227B" w:rsidRPr="00A4227B" w:rsidRDefault="00A4227B" w:rsidP="00A8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851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Assistant Professor, Department of General Surgery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Kasturba Medical College, Manipal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A8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June 2025 – Present</w:t>
      </w:r>
    </w:p>
    <w:p w14:paraId="54F56186" w14:textId="77777777" w:rsidR="00A4227B" w:rsidRPr="00A4227B" w:rsidRDefault="00A4227B" w:rsidP="00A8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851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Senior Resident, Department of General Surgery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Kasturba Medical College, Manipal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A8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September 2023 – June 2025</w:t>
      </w:r>
    </w:p>
    <w:p w14:paraId="64AB2586" w14:textId="77777777" w:rsidR="00A4227B" w:rsidRPr="00A4227B" w:rsidRDefault="00A4227B" w:rsidP="00A8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851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General Surgery Resident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The Oxford Medical College Hospital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A8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July 2020 – 2023</w:t>
      </w:r>
    </w:p>
    <w:p w14:paraId="61193A92" w14:textId="77777777" w:rsidR="00A4227B" w:rsidRPr="00A8516E" w:rsidRDefault="00A4227B" w:rsidP="00A85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A4AECFB" w14:textId="1B6C005F" w:rsidR="00A4227B" w:rsidRPr="00A4227B" w:rsidRDefault="00A4227B" w:rsidP="00A85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lastRenderedPageBreak/>
        <w:t>Research Experience</w:t>
      </w:r>
      <w:r w:rsidR="00A8516E" w:rsidRPr="00A851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&amp; Publication</w:t>
      </w:r>
    </w:p>
    <w:p w14:paraId="47720BC3" w14:textId="10F55D6D" w:rsidR="00A4227B" w:rsidRPr="00A4227B" w:rsidRDefault="00A4227B" w:rsidP="00A851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Conducted research on </w:t>
      </w:r>
      <w:r w:rsidRPr="00A8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 xml:space="preserve">“Diagnostic Efficacy of </w:t>
      </w:r>
      <w:proofErr w:type="spellStart"/>
      <w:r w:rsidRPr="00A8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Fenyo</w:t>
      </w:r>
      <w:proofErr w:type="spellEnd"/>
      <w:r w:rsidRPr="00A8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-Lindberg Scoring for Acute Appendicitis”</w:t>
      </w: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during MS program.</w:t>
      </w:r>
    </w:p>
    <w:p w14:paraId="7D3A029D" w14:textId="77777777" w:rsidR="00A4227B" w:rsidRPr="00A4227B" w:rsidRDefault="00A4227B" w:rsidP="00A851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Presented findings at state and national surgical conferences.</w:t>
      </w:r>
    </w:p>
    <w:p w14:paraId="1DB8D2C4" w14:textId="77777777" w:rsidR="00AA4203" w:rsidRDefault="00A4227B" w:rsidP="00A851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Published research article on </w:t>
      </w:r>
    </w:p>
    <w:p w14:paraId="712E63C2" w14:textId="77777777" w:rsidR="00AA4203" w:rsidRPr="00FE3964" w:rsidRDefault="00A4227B" w:rsidP="002D62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E396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“Utilisation of DUSS score as predictor of amputation.</w:t>
      </w:r>
      <w:r w:rsidR="00AA4203" w:rsidRPr="00FE396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”</w:t>
      </w:r>
    </w:p>
    <w:p w14:paraId="24C7C986" w14:textId="6A2A627F" w:rsidR="00DA7E78" w:rsidRPr="009D0601" w:rsidRDefault="00AA4203" w:rsidP="00FE3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</w:pPr>
      <w:r w:rsidRPr="00FE396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“</w:t>
      </w:r>
      <w:r w:rsidR="00DA7E78" w:rsidRPr="009D0601">
        <w:rPr>
          <w:rFonts w:ascii="Times New Roman" w:hAnsi="Times New Roman" w:cs="Times New Roman"/>
          <w:i/>
          <w:sz w:val="24"/>
          <w:szCs w:val="24"/>
        </w:rPr>
        <w:t>The potential of stem cell therapy in regenerative medicine: Current trends and future directions</w:t>
      </w:r>
      <w:r w:rsidR="00DA7E78" w:rsidRPr="009D060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A7E78" w:rsidRPr="009D0601">
        <w:rPr>
          <w:rStyle w:val="Strong"/>
          <w:rFonts w:ascii="Times New Roman" w:hAnsi="Times New Roman" w:cs="Times New Roman"/>
          <w:sz w:val="20"/>
          <w:szCs w:val="20"/>
        </w:rPr>
        <w:t>Cuestiones</w:t>
      </w:r>
      <w:proofErr w:type="spellEnd"/>
      <w:r w:rsidR="00DA7E78" w:rsidRPr="009D0601">
        <w:rPr>
          <w:rStyle w:val="Strong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DA7E78" w:rsidRPr="009D0601">
        <w:rPr>
          <w:rStyle w:val="Strong"/>
          <w:rFonts w:ascii="Times New Roman" w:hAnsi="Times New Roman" w:cs="Times New Roman"/>
          <w:sz w:val="20"/>
          <w:szCs w:val="20"/>
        </w:rPr>
        <w:t>Fisioterapia</w:t>
      </w:r>
      <w:proofErr w:type="spellEnd"/>
      <w:r w:rsidR="00DA7E78" w:rsidRPr="009D0601">
        <w:rPr>
          <w:rFonts w:ascii="Times New Roman" w:hAnsi="Times New Roman" w:cs="Times New Roman"/>
          <w:sz w:val="20"/>
          <w:szCs w:val="20"/>
        </w:rPr>
        <w:t>,</w:t>
      </w:r>
      <w:r w:rsidR="00DA7E78" w:rsidRPr="009D0601">
        <w:rPr>
          <w:rFonts w:ascii="Times New Roman" w:hAnsi="Times New Roman" w:cs="Times New Roman"/>
          <w:b/>
          <w:sz w:val="20"/>
          <w:szCs w:val="20"/>
        </w:rPr>
        <w:t xml:space="preserve"> 54(3), 5384–5391.</w:t>
      </w:r>
      <w:hyperlink r:id="rId5" w:history="1">
        <w:r w:rsidR="009D0601" w:rsidRPr="009D0601">
          <w:rPr>
            <w:rStyle w:val="Hyperlink"/>
            <w:rFonts w:ascii="Times New Roman" w:hAnsi="Times New Roman" w:cs="Times New Roman"/>
            <w:b/>
            <w:color w:val="auto"/>
            <w:sz w:val="20"/>
            <w:szCs w:val="20"/>
          </w:rPr>
          <w:t>https://doi.org/10.48047/c4afwq10</w:t>
        </w:r>
      </w:hyperlink>
      <w:r w:rsidR="00761B2E">
        <w:rPr>
          <w:rFonts w:ascii="Times New Roman" w:hAnsi="Times New Roman" w:cs="Times New Roman"/>
          <w:b/>
          <w:sz w:val="20"/>
          <w:szCs w:val="20"/>
        </w:rPr>
        <w:t xml:space="preserve"> (2025)</w:t>
      </w:r>
    </w:p>
    <w:p w14:paraId="3FDD7860" w14:textId="509A484F" w:rsidR="00FE3964" w:rsidRPr="00FE3964" w:rsidRDefault="009D0601" w:rsidP="00217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E3964" w:rsidRPr="009D0601">
        <w:rPr>
          <w:rFonts w:ascii="Times New Roman" w:hAnsi="Times New Roman" w:cs="Times New Roman"/>
          <w:i/>
          <w:sz w:val="24"/>
          <w:szCs w:val="24"/>
        </w:rPr>
        <w:t>Enhancing surgical accuracy: Integrating robotics, AI, and deep learning in dentistry and microbiology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E3964" w:rsidRPr="00FE3964">
        <w:rPr>
          <w:rFonts w:ascii="Times New Roman" w:hAnsi="Times New Roman" w:cs="Times New Roman"/>
          <w:sz w:val="24"/>
          <w:szCs w:val="24"/>
        </w:rPr>
        <w:t xml:space="preserve">. </w:t>
      </w:r>
      <w:r w:rsidR="00FE3964" w:rsidRPr="009D0601">
        <w:rPr>
          <w:rStyle w:val="Emphasis"/>
          <w:rFonts w:ascii="Times New Roman" w:hAnsi="Times New Roman" w:cs="Times New Roman"/>
          <w:b/>
          <w:sz w:val="24"/>
          <w:szCs w:val="24"/>
        </w:rPr>
        <w:t>J Neonatal Surg</w:t>
      </w:r>
      <w:r w:rsidR="00FE3964" w:rsidRPr="009D0601">
        <w:rPr>
          <w:rFonts w:ascii="Times New Roman" w:hAnsi="Times New Roman" w:cs="Times New Roman"/>
          <w:b/>
          <w:sz w:val="24"/>
          <w:szCs w:val="24"/>
        </w:rPr>
        <w:t>. 2025</w:t>
      </w:r>
      <w:r w:rsidR="00FE3964" w:rsidRPr="00FE3964">
        <w:rPr>
          <w:rFonts w:ascii="Times New Roman" w:hAnsi="Times New Roman" w:cs="Times New Roman"/>
          <w:sz w:val="24"/>
          <w:szCs w:val="24"/>
        </w:rPr>
        <w:t>;</w:t>
      </w:r>
      <w:r w:rsidR="00FE3964" w:rsidRPr="009D0601">
        <w:rPr>
          <w:rFonts w:ascii="Times New Roman" w:hAnsi="Times New Roman" w:cs="Times New Roman"/>
          <w:b/>
          <w:sz w:val="24"/>
          <w:szCs w:val="24"/>
        </w:rPr>
        <w:t>14(13S). doi:10.52783/</w:t>
      </w:r>
      <w:proofErr w:type="gramStart"/>
      <w:r w:rsidR="00FE3964" w:rsidRPr="009D0601">
        <w:rPr>
          <w:rFonts w:ascii="Times New Roman" w:hAnsi="Times New Roman" w:cs="Times New Roman"/>
          <w:b/>
          <w:sz w:val="24"/>
          <w:szCs w:val="24"/>
        </w:rPr>
        <w:t>jns.v</w:t>
      </w:r>
      <w:proofErr w:type="gramEnd"/>
      <w:r w:rsidR="00FE3964" w:rsidRPr="009D0601">
        <w:rPr>
          <w:rFonts w:ascii="Times New Roman" w:hAnsi="Times New Roman" w:cs="Times New Roman"/>
          <w:b/>
          <w:sz w:val="24"/>
          <w:szCs w:val="24"/>
        </w:rPr>
        <w:t>14.3412</w:t>
      </w:r>
      <w:r w:rsidR="00761B2E">
        <w:rPr>
          <w:rFonts w:ascii="Times New Roman" w:hAnsi="Times New Roman" w:cs="Times New Roman"/>
          <w:b/>
          <w:sz w:val="24"/>
          <w:szCs w:val="24"/>
        </w:rPr>
        <w:t>(2025)</w:t>
      </w:r>
    </w:p>
    <w:p w14:paraId="0902C08C" w14:textId="4310248F" w:rsidR="00A4227B" w:rsidRPr="00DA7E78" w:rsidRDefault="009D0601" w:rsidP="00217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FE3964" w:rsidRPr="00FE3964">
        <w:rPr>
          <w:rFonts w:ascii="Times New Roman" w:hAnsi="Times New Roman" w:cs="Times New Roman"/>
          <w:i/>
          <w:sz w:val="24"/>
          <w:szCs w:val="24"/>
        </w:rPr>
        <w:t>Efficacy of human skin allografts in enhancing healing of partial-thickness burn wounds: A retrospective observational study.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FE3964" w:rsidRPr="00FE3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964" w:rsidRPr="00FE3964">
        <w:rPr>
          <w:rStyle w:val="Emphasis"/>
          <w:rFonts w:ascii="Times New Roman" w:hAnsi="Times New Roman" w:cs="Times New Roman"/>
          <w:b/>
          <w:sz w:val="24"/>
          <w:szCs w:val="24"/>
        </w:rPr>
        <w:t>Afr</w:t>
      </w:r>
      <w:proofErr w:type="spellEnd"/>
      <w:r w:rsidR="00FE3964" w:rsidRPr="00FE3964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J Biomed Res</w:t>
      </w:r>
      <w:r w:rsidR="00FE3964" w:rsidRPr="00FE3964">
        <w:rPr>
          <w:rFonts w:ascii="Times New Roman" w:hAnsi="Times New Roman" w:cs="Times New Roman"/>
          <w:b/>
          <w:sz w:val="24"/>
          <w:szCs w:val="24"/>
        </w:rPr>
        <w:t>. 2024;27(4S):14406–14412. doi:10.53555/AJBR.v27i4S.7267</w:t>
      </w:r>
      <w:r w:rsidR="00FE3964" w:rsidRPr="00FE3964">
        <w:rPr>
          <w:rFonts w:ascii="Times New Roman" w:hAnsi="Times New Roman" w:cs="Times New Roman"/>
          <w:b/>
          <w:sz w:val="24"/>
          <w:szCs w:val="24"/>
        </w:rPr>
        <w:t>(2024)</w:t>
      </w:r>
      <w:r w:rsidR="00761B2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009B6CE">
          <v:rect id="_x0000_i1028" style="width:0;height:1.5pt" o:hrstd="t" o:hr="t" fillcolor="#a0a0a0" stroked="f"/>
        </w:pict>
      </w:r>
    </w:p>
    <w:p w14:paraId="49A16B1D" w14:textId="77777777" w:rsidR="00A4227B" w:rsidRPr="00A4227B" w:rsidRDefault="00A4227B" w:rsidP="00A85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Skills</w:t>
      </w:r>
      <w:bookmarkStart w:id="0" w:name="_GoBack"/>
      <w:bookmarkEnd w:id="0"/>
    </w:p>
    <w:p w14:paraId="50971079" w14:textId="77777777" w:rsidR="00A4227B" w:rsidRPr="00A4227B" w:rsidRDefault="00A4227B" w:rsidP="00A851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Demonstrated expertise in performing advanced open and laparoscopic surgeries, including appendectomy, cholecystectomy, complex upper and lower gastrointestinal procedures, emergency abdominal and thoracic trauma surgeries, and thyroidectomies.</w:t>
      </w:r>
    </w:p>
    <w:p w14:paraId="4E5FE319" w14:textId="77777777" w:rsidR="00A4227B" w:rsidRPr="00A4227B" w:rsidRDefault="00A4227B" w:rsidP="00A851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Proficient in diagnostic and therapeutic endoscopy, enabling comprehensive minimally invasive evaluation and treatment of gastrointestinal disorders.</w:t>
      </w:r>
    </w:p>
    <w:p w14:paraId="4F981A8F" w14:textId="77777777" w:rsidR="00A4227B" w:rsidRPr="00A4227B" w:rsidRDefault="00A4227B" w:rsidP="00A851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Skilled in both open and endovascular management of varicose veins, with strong focus on patient safety and optimal clinical outcomes.</w:t>
      </w:r>
    </w:p>
    <w:p w14:paraId="193FD00B" w14:textId="77777777" w:rsidR="00A4227B" w:rsidRPr="00A4227B" w:rsidRDefault="00A4227B" w:rsidP="00A851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Well-versed in multidisciplinary diabetic foot care, emphasizing limb preservation and evidence-based wound management.</w:t>
      </w:r>
    </w:p>
    <w:p w14:paraId="401D05A5" w14:textId="77777777" w:rsidR="00A4227B" w:rsidRPr="00A4227B" w:rsidRDefault="00A4227B" w:rsidP="00A851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Adept at conducting meticulous pre-operative assessments, formulating individualized surgical plans, and delivering comprehensive post-operative care, including pain management and complication prevention.</w:t>
      </w:r>
    </w:p>
    <w:p w14:paraId="346E6801" w14:textId="77777777" w:rsidR="00A4227B" w:rsidRPr="00A4227B" w:rsidRDefault="00A4227B" w:rsidP="00A851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Proven ability to collaborate effectively within multidisciplinary teams to drive superior patient outcomes and maintain high standards of clinical excellence.</w:t>
      </w:r>
    </w:p>
    <w:p w14:paraId="0A98B8C5" w14:textId="77777777" w:rsidR="00A4227B" w:rsidRPr="00A4227B" w:rsidRDefault="00A4227B" w:rsidP="00A851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Strong communication and patient </w:t>
      </w:r>
      <w:proofErr w:type="spellStart"/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skills, facilitating informed consent and enhancing patient trust and compliance.</w:t>
      </w:r>
    </w:p>
    <w:p w14:paraId="1FF51F35" w14:textId="77777777" w:rsidR="00A4227B" w:rsidRPr="00A4227B" w:rsidRDefault="00A4227B" w:rsidP="00A851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Resilient and decisive under pressure, with a track record of managing emergency cases and critical care situations in fast-paced clinical settings.</w:t>
      </w:r>
    </w:p>
    <w:p w14:paraId="19BAEC3A" w14:textId="2AFBF1FE" w:rsidR="00A4227B" w:rsidRPr="00A8516E" w:rsidRDefault="00A4227B" w:rsidP="00A851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Leadership experience in clinical and academic settings, mentoring junior residents and coordinating multidisciplinary case discussions.</w:t>
      </w:r>
    </w:p>
    <w:p w14:paraId="1E7F73BE" w14:textId="29BED095" w:rsidR="00A8516E" w:rsidRPr="00A4227B" w:rsidRDefault="00A8516E" w:rsidP="00A851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Been part of organising Committee in organising the Annual National level CME -CLINIFEST at </w:t>
      </w:r>
      <w:proofErr w:type="spellStart"/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Kastubra</w:t>
      </w:r>
      <w:proofErr w:type="spellEnd"/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Medical College, Manipal (2023,2024&amp;2025)</w:t>
      </w:r>
    </w:p>
    <w:p w14:paraId="33053AD9" w14:textId="77777777" w:rsidR="00A4227B" w:rsidRPr="00A4227B" w:rsidRDefault="00761B2E" w:rsidP="00A85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FB6BA81">
          <v:rect id="_x0000_i1029" style="width:0;height:1.5pt" o:hrstd="t" o:hr="t" fillcolor="#a0a0a0" stroked="f"/>
        </w:pict>
      </w:r>
    </w:p>
    <w:p w14:paraId="6AAF5F23" w14:textId="77777777" w:rsidR="00A4227B" w:rsidRPr="00A4227B" w:rsidRDefault="00A4227B" w:rsidP="00A85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Certifications</w:t>
      </w:r>
    </w:p>
    <w:p w14:paraId="64E1A66B" w14:textId="77777777" w:rsidR="00A4227B" w:rsidRPr="00A4227B" w:rsidRDefault="00A4227B" w:rsidP="00A851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Karnataka Medical Council Registration No. 116676</w:t>
      </w:r>
    </w:p>
    <w:p w14:paraId="3FBA3582" w14:textId="1854BC52" w:rsidR="00A4227B" w:rsidRPr="00A8516E" w:rsidRDefault="00A4227B" w:rsidP="00A851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F.MAS (Fellowship of Minimal Access Surgery) — Association of Minimal Access Surgeons of India</w:t>
      </w:r>
    </w:p>
    <w:p w14:paraId="05C9679D" w14:textId="48DD0AE0" w:rsidR="00A8516E" w:rsidRPr="00A4227B" w:rsidRDefault="00A8516E" w:rsidP="00A851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 xml:space="preserve">Flexible Endoscopy Structured Training Certification </w:t>
      </w:r>
      <w:proofErr w:type="gramStart"/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By</w:t>
      </w:r>
      <w:proofErr w:type="gramEnd"/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Indian Association of </w:t>
      </w:r>
      <w:proofErr w:type="spellStart"/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GastroIntestinal</w:t>
      </w:r>
      <w:proofErr w:type="spellEnd"/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Endo Surgeons</w:t>
      </w:r>
    </w:p>
    <w:p w14:paraId="65A37F83" w14:textId="77777777" w:rsidR="00A4227B" w:rsidRPr="00A4227B" w:rsidRDefault="00A4227B" w:rsidP="00A851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Basic Life Support (BLS)</w:t>
      </w:r>
    </w:p>
    <w:p w14:paraId="4C5FA2C6" w14:textId="62F71D52" w:rsidR="00A4227B" w:rsidRPr="00A8516E" w:rsidRDefault="00A4227B" w:rsidP="00A851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Emergency Care and Life Support (ECLS)</w:t>
      </w:r>
    </w:p>
    <w:p w14:paraId="3D2CCCD9" w14:textId="77777777" w:rsidR="00A8516E" w:rsidRPr="00A4227B" w:rsidRDefault="00A8516E" w:rsidP="004061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BF46C23" w14:textId="77777777" w:rsidR="00A4227B" w:rsidRPr="00A4227B" w:rsidRDefault="00761B2E" w:rsidP="00A85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01DAD25">
          <v:rect id="_x0000_i1030" style="width:0;height:1.5pt" o:hrstd="t" o:hr="t" fillcolor="#a0a0a0" stroked="f"/>
        </w:pict>
      </w:r>
    </w:p>
    <w:p w14:paraId="3AE524E6" w14:textId="77777777" w:rsidR="00A4227B" w:rsidRPr="00A4227B" w:rsidRDefault="00A4227B" w:rsidP="00A85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Professional Memberships</w:t>
      </w:r>
    </w:p>
    <w:p w14:paraId="2CB1FA2E" w14:textId="77777777" w:rsidR="00A8516E" w:rsidRPr="00A8516E" w:rsidRDefault="00A4227B" w:rsidP="00AF54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Member, Association of Surgeons of India (ASI)</w:t>
      </w:r>
    </w:p>
    <w:p w14:paraId="77A77197" w14:textId="0BE6B4C7" w:rsidR="00A8516E" w:rsidRPr="00A8516E" w:rsidRDefault="00A4227B" w:rsidP="00AF54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Member, Association of Minimal Access Surgeons of India (AMASI)</w:t>
      </w:r>
    </w:p>
    <w:p w14:paraId="08A0E797" w14:textId="27AECAD1" w:rsidR="00A8516E" w:rsidRPr="00A8516E" w:rsidRDefault="00A8516E" w:rsidP="001E13F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Member, Indian Medical Association</w:t>
      </w:r>
    </w:p>
    <w:p w14:paraId="54E486CC" w14:textId="3FE2DD70" w:rsidR="00A8516E" w:rsidRPr="00A4227B" w:rsidRDefault="00A8516E" w:rsidP="00A851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Member, Indian Association of </w:t>
      </w:r>
      <w:proofErr w:type="spellStart"/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GastroIntestinal</w:t>
      </w:r>
      <w:proofErr w:type="spellEnd"/>
      <w:r w:rsidRPr="00A8516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Endo Surgeons</w:t>
      </w:r>
    </w:p>
    <w:p w14:paraId="4E29916A" w14:textId="77777777" w:rsidR="00A4227B" w:rsidRPr="00A4227B" w:rsidRDefault="00761B2E" w:rsidP="00A85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D885A79">
          <v:rect id="_x0000_i1031" style="width:0;height:1.5pt" o:hrstd="t" o:hr="t" fillcolor="#a0a0a0" stroked="f"/>
        </w:pict>
      </w:r>
    </w:p>
    <w:p w14:paraId="2BBC69F3" w14:textId="77777777" w:rsidR="00A4227B" w:rsidRPr="00A4227B" w:rsidRDefault="00A4227B" w:rsidP="00A85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Awards and </w:t>
      </w:r>
      <w:proofErr w:type="spellStart"/>
      <w:r w:rsidRPr="00A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Honors</w:t>
      </w:r>
      <w:proofErr w:type="spellEnd"/>
    </w:p>
    <w:p w14:paraId="76394BF7" w14:textId="77777777" w:rsidR="00A4227B" w:rsidRPr="00A4227B" w:rsidRDefault="00A4227B" w:rsidP="00A851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Best Poster Award, ASICON 2022</w:t>
      </w:r>
    </w:p>
    <w:p w14:paraId="0F2447E2" w14:textId="77777777" w:rsidR="00A4227B" w:rsidRPr="00A4227B" w:rsidRDefault="00A4227B" w:rsidP="00A851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Academic Excellence Award, The Oxford Medical College</w:t>
      </w:r>
    </w:p>
    <w:p w14:paraId="7DE65408" w14:textId="77777777" w:rsidR="00A4227B" w:rsidRPr="00A4227B" w:rsidRDefault="00761B2E" w:rsidP="00A85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303A94D">
          <v:rect id="_x0000_i1032" style="width:0;height:1.5pt" o:hrstd="t" o:hr="t" fillcolor="#a0a0a0" stroked="f"/>
        </w:pict>
      </w:r>
    </w:p>
    <w:p w14:paraId="0832BA2F" w14:textId="77777777" w:rsidR="00A4227B" w:rsidRPr="00A4227B" w:rsidRDefault="00A4227B" w:rsidP="00A85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Languages</w:t>
      </w:r>
    </w:p>
    <w:p w14:paraId="1D1D598B" w14:textId="77777777" w:rsidR="00A4227B" w:rsidRPr="00A4227B" w:rsidRDefault="00A4227B" w:rsidP="00A851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Kannada (Fluent)</w:t>
      </w:r>
    </w:p>
    <w:p w14:paraId="0A00F361" w14:textId="77777777" w:rsidR="00A4227B" w:rsidRPr="00A4227B" w:rsidRDefault="00A4227B" w:rsidP="00A851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English (Fluent)</w:t>
      </w:r>
    </w:p>
    <w:p w14:paraId="61858775" w14:textId="77777777" w:rsidR="00A4227B" w:rsidRPr="00A4227B" w:rsidRDefault="00A4227B" w:rsidP="00A851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Hindi (Fluent)</w:t>
      </w:r>
    </w:p>
    <w:p w14:paraId="5AAA8EAF" w14:textId="77777777" w:rsidR="00A4227B" w:rsidRPr="00A4227B" w:rsidRDefault="00761B2E" w:rsidP="00A85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E82C48B">
          <v:rect id="_x0000_i1033" style="width:0;height:1.5pt" o:hrstd="t" o:hr="t" fillcolor="#a0a0a0" stroked="f"/>
        </w:pict>
      </w:r>
    </w:p>
    <w:p w14:paraId="5C30C117" w14:textId="77777777" w:rsidR="00A4227B" w:rsidRPr="00A4227B" w:rsidRDefault="00A4227B" w:rsidP="00A85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References</w:t>
      </w:r>
    </w:p>
    <w:p w14:paraId="556C7050" w14:textId="77777777" w:rsidR="00A4227B" w:rsidRPr="00A4227B" w:rsidRDefault="00A4227B" w:rsidP="00A8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422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Available upon request.</w:t>
      </w:r>
    </w:p>
    <w:p w14:paraId="78269C76" w14:textId="04984354" w:rsidR="0046759A" w:rsidRPr="00A8516E" w:rsidRDefault="0046759A" w:rsidP="00A8516E">
      <w:pPr>
        <w:rPr>
          <w:rFonts w:ascii="Times New Roman" w:hAnsi="Times New Roman" w:cs="Times New Roman"/>
        </w:rPr>
      </w:pPr>
    </w:p>
    <w:sectPr w:rsidR="0046759A" w:rsidRPr="00A85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F3AB2"/>
    <w:multiLevelType w:val="multilevel"/>
    <w:tmpl w:val="1468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75198"/>
    <w:multiLevelType w:val="multilevel"/>
    <w:tmpl w:val="E4E0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B4670"/>
    <w:multiLevelType w:val="multilevel"/>
    <w:tmpl w:val="11EE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81377"/>
    <w:multiLevelType w:val="multilevel"/>
    <w:tmpl w:val="054A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15C66"/>
    <w:multiLevelType w:val="multilevel"/>
    <w:tmpl w:val="0E5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547C5"/>
    <w:multiLevelType w:val="multilevel"/>
    <w:tmpl w:val="3F04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06"/>
    <w:rsid w:val="00211A48"/>
    <w:rsid w:val="00223806"/>
    <w:rsid w:val="00406129"/>
    <w:rsid w:val="0046759A"/>
    <w:rsid w:val="00761B2E"/>
    <w:rsid w:val="00993CFA"/>
    <w:rsid w:val="009D0601"/>
    <w:rsid w:val="00A4227B"/>
    <w:rsid w:val="00A8516E"/>
    <w:rsid w:val="00AA4203"/>
    <w:rsid w:val="00C44E87"/>
    <w:rsid w:val="00D543CB"/>
    <w:rsid w:val="00DA7E78"/>
    <w:rsid w:val="00F070C5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0427"/>
  <w15:chartTrackingRefBased/>
  <w15:docId w15:val="{57DE0303-E368-432F-9DE9-33636728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422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E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4227B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4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4227B"/>
    <w:rPr>
      <w:b/>
      <w:bCs/>
    </w:rPr>
  </w:style>
  <w:style w:type="character" w:styleId="Emphasis">
    <w:name w:val="Emphasis"/>
    <w:basedOn w:val="DefaultParagraphFont"/>
    <w:uiPriority w:val="20"/>
    <w:qFormat/>
    <w:rsid w:val="00A4227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A4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A4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42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alue">
    <w:name w:val="value"/>
    <w:basedOn w:val="DefaultParagraphFont"/>
    <w:rsid w:val="00AA4203"/>
  </w:style>
  <w:style w:type="character" w:styleId="Hyperlink">
    <w:name w:val="Hyperlink"/>
    <w:basedOn w:val="DefaultParagraphFont"/>
    <w:uiPriority w:val="99"/>
    <w:unhideWhenUsed/>
    <w:rsid w:val="00AA4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48047/c4afwq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Shashank N K Achar</dc:creator>
  <cp:keywords/>
  <dc:description/>
  <cp:lastModifiedBy>MAHE</cp:lastModifiedBy>
  <cp:revision>6</cp:revision>
  <dcterms:created xsi:type="dcterms:W3CDTF">2023-08-04T08:59:00Z</dcterms:created>
  <dcterms:modified xsi:type="dcterms:W3CDTF">2026-04-08T06:20:00Z</dcterms:modified>
</cp:coreProperties>
</file>