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139" w:firstLine="0"/>
        <w:jc w:val="center"/>
        <w:rPr/>
      </w:pPr>
      <w:r w:rsidDel="00000000" w:rsidR="00000000" w:rsidRPr="00000000">
        <w:rPr>
          <w:b w:val="1"/>
          <w:color w:val="2d2f2d"/>
          <w:sz w:val="48"/>
          <w:szCs w:val="48"/>
          <w:rtl w:val="0"/>
        </w:rPr>
        <w:t xml:space="preserve">SUSHMA BIRUDU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2580"/>
          <w:tab w:val="center" w:leader="none" w:pos="4995"/>
          <w:tab w:val="center" w:leader="none" w:pos="8145"/>
        </w:tabs>
        <w:spacing w:after="63" w:line="25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</w:r>
      <w:r w:rsidDel="00000000" w:rsidR="00000000" w:rsidRPr="00000000">
        <w:rPr/>
        <w:drawing>
          <wp:inline distB="0" distT="0" distL="0" distR="0">
            <wp:extent cx="133350" cy="1619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2d2f2d"/>
          <w:sz w:val="20"/>
          <w:szCs w:val="20"/>
          <w:rtl w:val="0"/>
        </w:rPr>
        <w:t xml:space="preserve">Hyderabad, India</w:t>
      </w:r>
      <w:r w:rsidDel="00000000" w:rsidR="00000000" w:rsidRPr="00000000">
        <w:rPr>
          <w:color w:val="2d2f2d"/>
          <w:sz w:val="20"/>
          <w:szCs w:val="20"/>
          <w:rtl w:val="0"/>
        </w:rPr>
        <w:t xml:space="preserve">  </w:t>
        <w:tab/>
      </w:r>
      <w:r w:rsidDel="00000000" w:rsidR="00000000" w:rsidRPr="00000000">
        <w:rPr/>
        <w:drawing>
          <wp:inline distB="0" distT="0" distL="0" distR="0">
            <wp:extent cx="152400" cy="1524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2d2f2d"/>
          <w:sz w:val="20"/>
          <w:szCs w:val="20"/>
          <w:rtl w:val="0"/>
        </w:rPr>
        <w:t xml:space="preserve"> + 91 </w:t>
      </w:r>
      <w:r w:rsidDel="00000000" w:rsidR="00000000" w:rsidRPr="00000000">
        <w:rPr>
          <w:color w:val="2d2f2d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2d2f2d"/>
          <w:sz w:val="20"/>
          <w:szCs w:val="20"/>
          <w:rtl w:val="0"/>
        </w:rPr>
        <w:t xml:space="preserve">7671891176</w:t>
      </w:r>
      <w:r w:rsidDel="00000000" w:rsidR="00000000" w:rsidRPr="00000000">
        <w:rPr>
          <w:color w:val="2d2f2d"/>
          <w:sz w:val="20"/>
          <w:szCs w:val="20"/>
          <w:rtl w:val="0"/>
        </w:rPr>
        <w:tab/>
      </w:r>
      <w:r w:rsidDel="00000000" w:rsidR="00000000" w:rsidRPr="00000000">
        <w:rPr/>
        <w:drawing>
          <wp:inline distB="0" distT="0" distL="0" distR="0">
            <wp:extent cx="161925" cy="1333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d2f2d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563c1"/>
          <w:sz w:val="20"/>
          <w:szCs w:val="20"/>
          <w:u w:val="single"/>
          <w:rtl w:val="0"/>
        </w:rPr>
        <w:t xml:space="preserve">sp945722@gmail.com</w:t>
      </w:r>
      <w:r w:rsidDel="00000000" w:rsidR="00000000" w:rsidRPr="00000000">
        <w:rPr>
          <w:b w:val="1"/>
          <w:color w:val="2d2f2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6" w:line="216" w:lineRule="auto"/>
        <w:ind w:left="2310" w:right="2700" w:hanging="2310"/>
        <w:jc w:val="center"/>
        <w:rPr>
          <w:b w:val="1"/>
          <w:color w:val="0563c1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                                       </w:t>
      </w:r>
      <w:hyperlink r:id="rId9">
        <w:r w:rsidDel="00000000" w:rsidR="00000000" w:rsidRPr="00000000">
          <w:rPr>
            <w:b w:val="1"/>
            <w:color w:val="0563c1"/>
            <w:sz w:val="22"/>
            <w:szCs w:val="22"/>
            <w:u w:val="single"/>
            <w:rtl w:val="0"/>
          </w:rPr>
          <w:t xml:space="preserve">https://www.linkedin.com/in/sushma-patel-birudu-9361a0279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6" w:line="216" w:lineRule="auto"/>
        <w:ind w:left="0" w:right="2700" w:firstLine="0"/>
        <w:rPr>
          <w:b w:val="1"/>
          <w:color w:val="2d2f2d"/>
          <w:sz w:val="22"/>
          <w:szCs w:val="22"/>
        </w:rPr>
      </w:pPr>
      <w:r w:rsidDel="00000000" w:rsidR="00000000" w:rsidRPr="00000000">
        <w:rPr>
          <w:b w:val="1"/>
          <w:color w:val="2d2f2d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b w:val="1"/>
          <w:color w:val="0563c1"/>
          <w:sz w:val="22"/>
          <w:szCs w:val="22"/>
          <w:u w:val="single"/>
          <w:rtl w:val="0"/>
        </w:rPr>
        <w:t xml:space="preserve">https://github.com/Sushmapatel87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0" w:right="295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6743700" cy="95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97" w:line="259" w:lineRule="auto"/>
        <w:ind w:left="0" w:firstLine="0"/>
        <w:rPr/>
      </w:pP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sz w:val="15"/>
          <w:szCs w:val="15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59" w:lineRule="auto"/>
        <w:ind w:left="10" w:firstLine="105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Summary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8.00000000000006" w:lineRule="auto"/>
        <w:ind w:left="265" w:right="112" w:firstLine="105"/>
        <w:jc w:val="both"/>
        <w:rPr/>
      </w:pPr>
      <w:r w:rsidDel="00000000" w:rsidR="00000000" w:rsidRPr="00000000">
        <w:rPr>
          <w:color w:val="2d2f2d"/>
          <w:rtl w:val="0"/>
        </w:rPr>
        <w:t xml:space="preserve">A self-motivated professional with strong problem-solving and ownership skills, seeking a career in a challenging and interesting field of technology. Possess a strong desire to learn, innovate, and apply skills and strengths to achieve company goals and objectives. Committed to providing reliable and quality work.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0" w:line="259" w:lineRule="auto"/>
        <w:ind w:left="0" w:firstLine="0"/>
        <w:rPr/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48" w:line="259" w:lineRule="auto"/>
        <w:ind w:left="0" w:right="240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6743700" cy="952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ind w:left="235" w:firstLine="105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Education: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68" w:line="248.00000000000006" w:lineRule="auto"/>
        <w:ind w:left="340" w:right="112" w:firstLine="105"/>
        <w:jc w:val="both"/>
        <w:rPr/>
      </w:pPr>
      <w:r w:rsidDel="00000000" w:rsidR="00000000" w:rsidRPr="00000000">
        <w:rPr>
          <w:color w:val="2d2f2d"/>
          <w:rtl w:val="0"/>
        </w:rPr>
        <w:t xml:space="preserve">B-Tech CSM | Mother Theressa College of Eng &amp; Tech | 7.58 | 2025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8.00000000000006" w:lineRule="auto"/>
        <w:ind w:left="340" w:right="112" w:firstLine="105"/>
        <w:jc w:val="both"/>
        <w:rPr/>
      </w:pPr>
      <w:r w:rsidDel="00000000" w:rsidR="00000000" w:rsidRPr="00000000">
        <w:rPr>
          <w:color w:val="2d2f2d"/>
          <w:rtl w:val="0"/>
        </w:rPr>
        <w:t xml:space="preserve">Intermediate MPC | Trinity Junior College | 91.8 | 2021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after="78" w:line="259" w:lineRule="auto"/>
        <w:ind w:left="0" w:right="285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6743700" cy="9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59" w:lineRule="auto"/>
        <w:ind w:left="235" w:firstLine="105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Skills: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Python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SQL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Html and CSS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MS Word and MS PowerPoint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Excel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Flask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Rag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allmini-llm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Mcp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Java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870" w:right="97" w:hanging="420"/>
        <w:rPr/>
      </w:pPr>
      <w:bookmarkStart w:colFirst="0" w:colLast="0" w:name="_mizuobcbualu" w:id="0"/>
      <w:bookmarkEnd w:id="0"/>
      <w:r w:rsidDel="00000000" w:rsidR="00000000" w:rsidRPr="00000000">
        <w:rPr>
          <w:rtl w:val="0"/>
        </w:rPr>
        <w:t xml:space="preserve">JavaScript</w:t>
      </w:r>
    </w:p>
    <w:p w:rsidR="00000000" w:rsidDel="00000000" w:rsidP="00000000" w:rsidRDefault="00000000" w:rsidRPr="00000000" w14:paraId="0000001B">
      <w:pPr>
        <w:spacing w:after="269" w:line="259" w:lineRule="auto"/>
        <w:ind w:left="0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6743700" cy="9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59" w:lineRule="auto"/>
        <w:ind w:left="400" w:firstLine="105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Proje</w:t>
      </w:r>
      <w:r w:rsidDel="00000000" w:rsidR="00000000" w:rsidRPr="00000000">
        <w:rPr>
          <w:b w:val="1"/>
          <w:color w:val="2d2f2d"/>
          <w:sz w:val="32"/>
          <w:szCs w:val="32"/>
          <w:rtl w:val="0"/>
        </w:rPr>
        <w:t xml:space="preserve">cts: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59" w:lineRule="auto"/>
        <w:ind w:left="310" w:firstLine="105"/>
        <w:rPr/>
      </w:pPr>
      <w:r w:rsidDel="00000000" w:rsidR="00000000" w:rsidRPr="00000000">
        <w:rPr>
          <w:b w:val="1"/>
          <w:color w:val="2d2f2d"/>
          <w:sz w:val="28"/>
          <w:szCs w:val="28"/>
          <w:rtl w:val="0"/>
        </w:rPr>
        <w:t xml:space="preserve">Financial Guidance with AI-Powered Personal Advisor</w:t>
      </w:r>
      <w:r w:rsidDel="00000000" w:rsidR="00000000" w:rsidRPr="00000000">
        <w:rPr>
          <w:b w:val="1"/>
          <w:color w:val="2d2f2d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Developed an AI-Powered Personal Advisor to Provide Personalized Financial Planning and Investment Recommendations.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Implemented a User-Friendly Interface with 24/7 Accessibility for Managing Personal Finances.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6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Built the Front-end of an AI-driven Personal Advisor with HTML, CSS, and Javascript to deliver features such as Personalized Financial Planning, Investment insights, Comprehensive Expense Tracking, and Goal-Setting. </w:t>
      </w:r>
    </w:p>
    <w:p w:rsidR="00000000" w:rsidDel="00000000" w:rsidP="00000000" w:rsidRDefault="00000000" w:rsidRPr="00000000" w14:paraId="00000021">
      <w:pPr>
        <w:spacing w:after="0" w:line="259" w:lineRule="auto"/>
        <w:ind w:left="-5" w:firstLine="105"/>
        <w:rPr/>
      </w:pPr>
      <w:r w:rsidDel="00000000" w:rsidR="00000000" w:rsidRPr="00000000">
        <w:rPr>
          <w:b w:val="1"/>
          <w:color w:val="2d2f2d"/>
          <w:sz w:val="28"/>
          <w:szCs w:val="28"/>
          <w:rtl w:val="0"/>
        </w:rPr>
        <w:t xml:space="preserve">    Dual Access Control For Cloud-Based Data storage and Sharing </w:t>
      </w:r>
      <w:r w:rsidDel="00000000" w:rsidR="00000000" w:rsidRPr="00000000">
        <w:rPr>
          <w:b w:val="1"/>
          <w:color w:val="2d2f2d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Developed a dual access control mechanism for cloud-based data storage abd sharing to enhance security and user privacy.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This project focused on Creating a more Resilient and Privacy-preserving cloud environment for Users.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7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Contributed to a Dual Access Control Project for Cloud Data Storage and Sharing, Gaining Experience with HTML, CSS, Java, J2EE(frontend), Apache Tomcat Server, and MySQL(database).  </w:t>
      </w:r>
    </w:p>
    <w:p w:rsidR="00000000" w:rsidDel="00000000" w:rsidP="00000000" w:rsidRDefault="00000000" w:rsidRPr="00000000" w14:paraId="00000025">
      <w:pPr>
        <w:pStyle w:val="Heading1"/>
        <w:shd w:fill="ffffff" w:val="clear"/>
        <w:spacing w:after="240" w:before="280" w:lineRule="auto"/>
        <w:rPr>
          <w:color w:val="1f2328"/>
          <w:sz w:val="28"/>
          <w:szCs w:val="28"/>
        </w:rPr>
      </w:pPr>
      <w:r w:rsidDel="00000000" w:rsidR="00000000" w:rsidRPr="00000000">
        <w:rPr>
          <w:b w:val="0"/>
          <w:color w:val="2d2f2d"/>
          <w:sz w:val="28"/>
          <w:szCs w:val="28"/>
          <w:rtl w:val="0"/>
        </w:rPr>
        <w:t xml:space="preserve">   </w:t>
      </w:r>
      <w:r w:rsidDel="00000000" w:rsidR="00000000" w:rsidRPr="00000000">
        <w:rPr>
          <w:color w:val="1f2328"/>
          <w:sz w:val="28"/>
          <w:szCs w:val="28"/>
          <w:rtl w:val="0"/>
        </w:rPr>
        <w:t xml:space="preserve">TcsAnnualReport-GenAI: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7" w:lineRule="auto"/>
        <w:ind w:left="870" w:right="97" w:hanging="420"/>
        <w:rPr/>
      </w:pPr>
      <w:r w:rsidDel="00000000" w:rsidR="00000000" w:rsidRPr="00000000">
        <w:rPr>
          <w:color w:val="1f2328"/>
          <w:highlight w:val="white"/>
          <w:rtl w:val="0"/>
        </w:rPr>
        <w:t xml:space="preserve">Developed a GenAI-powered financial analysis tool using a RAG pipeline with LangChain and FAISS to assess TCS investment viability</w:t>
      </w:r>
      <w:r w:rsidDel="00000000" w:rsidR="00000000" w:rsidRPr="00000000">
        <w:rPr>
          <w:rFonts w:ascii="Quattrocento Sans" w:cs="Quattrocento Sans" w:eastAsia="Quattrocento Sans" w:hAnsi="Quattrocento Sans"/>
          <w:color w:val="1f23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color w:val="1f2328"/>
          <w:highlight w:val="white"/>
          <w:rtl w:val="0"/>
        </w:rPr>
        <w:t xml:space="preserve">It processed the annual report, retrieved relevant insights, and used GPT-4o-mini for context-aware responses, enabling accurate answers to investment queries and supporting informed decision-making.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7" w:lineRule="auto"/>
        <w:ind w:left="0" w:right="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9" w:lineRule="auto"/>
        <w:ind w:left="-5" w:firstLine="105"/>
        <w:rPr/>
      </w:pPr>
      <w:r w:rsidDel="00000000" w:rsidR="00000000" w:rsidRPr="00000000">
        <w:rPr>
          <w:b w:val="1"/>
          <w:color w:val="2d2f2d"/>
          <w:sz w:val="28"/>
          <w:szCs w:val="28"/>
          <w:rtl w:val="0"/>
        </w:rPr>
        <w:t xml:space="preserve">   Portfolio Website</w:t>
      </w:r>
      <w:r w:rsidDel="00000000" w:rsidR="00000000" w:rsidRPr="00000000">
        <w:rPr>
          <w:b w:val="1"/>
          <w:color w:val="2d2f2d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Developed a portfolio website to showcase my skills in this I used HTML,CSS and javascript.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7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This Portfolio website serves as a dynamic showcase of my skills and completed projects in web development. </w:t>
      </w:r>
    </w:p>
    <w:p w:rsidR="00000000" w:rsidDel="00000000" w:rsidP="00000000" w:rsidRDefault="00000000" w:rsidRPr="00000000" w14:paraId="0000002C">
      <w:pPr>
        <w:spacing w:after="207" w:lineRule="auto"/>
        <w:ind w:left="870" w:right="9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59" w:lineRule="auto"/>
        <w:ind w:left="-5" w:firstLine="105"/>
        <w:rPr/>
      </w:pPr>
      <w:r w:rsidDel="00000000" w:rsidR="00000000" w:rsidRPr="00000000">
        <w:rPr>
          <w:b w:val="1"/>
          <w:color w:val="2d2f2d"/>
          <w:sz w:val="28"/>
          <w:szCs w:val="28"/>
          <w:rtl w:val="0"/>
        </w:rPr>
        <w:t xml:space="preserve">   Responsive Blogger</w:t>
      </w:r>
      <w:r w:rsidDel="00000000" w:rsidR="00000000" w:rsidRPr="00000000">
        <w:rPr>
          <w:b w:val="1"/>
          <w:color w:val="2d2f2d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Developed a responsive Blogger website to ensure optimal viewing experience across various devices like desktops, tablets, and mobile phones.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Created a User-Friendly and accessible Blogger website with a Responsive Layout, enhancing engagement and readability for all Visitors.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7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This website utilizing HTML for structure, CSS for styling, and javascript for enhanced interactivity and dynamic elements. </w:t>
      </w:r>
    </w:p>
    <w:p w:rsidR="00000000" w:rsidDel="00000000" w:rsidP="00000000" w:rsidRDefault="00000000" w:rsidRPr="00000000" w14:paraId="00000031">
      <w:pPr>
        <w:spacing w:after="0" w:line="259" w:lineRule="auto"/>
        <w:ind w:left="-5" w:firstLine="105"/>
        <w:rPr/>
      </w:pPr>
      <w:r w:rsidDel="00000000" w:rsidR="00000000" w:rsidRPr="00000000">
        <w:rPr>
          <w:b w:val="1"/>
          <w:color w:val="2d2f2d"/>
          <w:sz w:val="28"/>
          <w:szCs w:val="28"/>
          <w:rtl w:val="0"/>
        </w:rPr>
        <w:t xml:space="preserve">   Certifications</w:t>
      </w:r>
      <w:r w:rsidDel="00000000" w:rsidR="00000000" w:rsidRPr="00000000">
        <w:rPr>
          <w:b w:val="1"/>
          <w:color w:val="2d2f2d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Build Your Own Static Website using HTML, CSS, AND Bootstrap from Nxtwave: </w:t>
      </w:r>
    </w:p>
    <w:p w:rsidR="00000000" w:rsidDel="00000000" w:rsidP="00000000" w:rsidRDefault="00000000" w:rsidRPr="00000000" w14:paraId="00000033">
      <w:pPr>
        <w:spacing w:after="0" w:line="259" w:lineRule="auto"/>
        <w:ind w:left="825" w:firstLine="0"/>
        <w:rPr/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0a66c2"/>
            <w:sz w:val="21"/>
            <w:szCs w:val="21"/>
            <w:u w:val="single"/>
            <w:rtl w:val="0"/>
          </w:rPr>
          <w:t xml:space="preserve">https://lnkd.in/gbRnCXHS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Build Your Own Responsive Website using Bootstrap, Flexbox from Nxtwave: </w:t>
      </w: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0a66c2"/>
            <w:sz w:val="21"/>
            <w:szCs w:val="21"/>
            <w:u w:val="single"/>
            <w:rtl w:val="0"/>
          </w:rPr>
          <w:t xml:space="preserve">https://lnkd.in/g6Z3JP9x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57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Programming Essentials in Python provide by Cisco Networking Academy in Collaboration with OpenEDG Python Institute. </w:t>
      </w:r>
    </w:p>
    <w:p w:rsidR="00000000" w:rsidDel="00000000" w:rsidP="00000000" w:rsidRDefault="00000000" w:rsidRPr="00000000" w14:paraId="00000036">
      <w:pPr>
        <w:spacing w:after="0" w:line="259" w:lineRule="auto"/>
        <w:ind w:left="0" w:right="30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6743700" cy="95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07" w:line="259" w:lineRule="auto"/>
        <w:ind w:left="0" w:firstLine="0"/>
        <w:rPr/>
      </w:pPr>
      <w:r w:rsidDel="00000000" w:rsidR="00000000" w:rsidRPr="00000000">
        <w:rPr>
          <w:sz w:val="21"/>
          <w:szCs w:val="2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5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59" w:lineRule="auto"/>
        <w:ind w:left="375" w:firstLine="0"/>
        <w:rPr/>
      </w:pPr>
      <w:r w:rsidDel="00000000" w:rsidR="00000000" w:rsidRPr="00000000">
        <w:rPr>
          <w:b w:val="1"/>
          <w:color w:val="2d2f2d"/>
          <w:sz w:val="32"/>
          <w:szCs w:val="32"/>
          <w:rtl w:val="0"/>
        </w:rPr>
        <w:t xml:space="preserve">Languages: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870" w:right="97" w:hanging="420"/>
        <w:rPr/>
      </w:pPr>
      <w:r w:rsidDel="00000000" w:rsidR="00000000" w:rsidRPr="00000000">
        <w:rPr>
          <w:rtl w:val="0"/>
        </w:rPr>
        <w:t xml:space="preserve">English(Advanced) 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4884" w:lineRule="auto"/>
        <w:ind w:left="870" w:right="97" w:hanging="420"/>
        <w:rPr/>
      </w:pPr>
      <w:r w:rsidDel="00000000" w:rsidR="00000000" w:rsidRPr="00000000">
        <w:rPr>
          <w:rtl w:val="0"/>
        </w:rPr>
        <w:t xml:space="preserve">Telugu(Proficient) </w:t>
      </w:r>
    </w:p>
    <w:p w:rsidR="00000000" w:rsidDel="00000000" w:rsidP="00000000" w:rsidRDefault="00000000" w:rsidRPr="00000000" w14:paraId="0000003C">
      <w:pPr>
        <w:spacing w:after="4877" w:line="259" w:lineRule="auto"/>
        <w:ind w:left="105" w:firstLine="0"/>
        <w:rPr/>
      </w:pPr>
      <w:r w:rsidDel="00000000" w:rsidR="00000000" w:rsidRPr="00000000">
        <w:rPr>
          <w:rtl w:val="0"/>
        </w:rPr>
        <w:t xml:space="preserve"> </w:t>
      </w:r>
    </w:p>
    <w:sectPr>
      <w:pgSz w:h="16840" w:w="11920" w:orient="portrait"/>
      <w:pgMar w:bottom="867" w:top="686" w:left="379" w:right="5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70" w:hanging="870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i w:val="0"/>
        <w:strike w:val="0"/>
        <w:color w:val="000000"/>
        <w:sz w:val="15"/>
        <w:szCs w:val="15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8" w:line="253" w:lineRule="auto"/>
        <w:ind w:left="115" w:hanging="1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  <w:ind w:left="0" w:firstLine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nkd.in/gbRnCXHS" TargetMode="External"/><Relationship Id="rId10" Type="http://schemas.openxmlformats.org/officeDocument/2006/relationships/image" Target="media/image1.png"/><Relationship Id="rId12" Type="http://schemas.openxmlformats.org/officeDocument/2006/relationships/hyperlink" Target="https://lnkd.in/g6Z3JP9x" TargetMode="External"/><Relationship Id="rId9" Type="http://schemas.openxmlformats.org/officeDocument/2006/relationships/hyperlink" Target="https://www.linkedin.com/in/sushma-patel-birudu-9361a0279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